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委托单位主要成员</w:t>
      </w:r>
    </w:p>
    <w:p>
      <w:pPr>
        <w:spacing w:line="579" w:lineRule="exact"/>
        <w:jc w:val="center"/>
        <w:rPr>
          <w:rFonts w:eastAsia="黑体"/>
          <w:sz w:val="36"/>
          <w:szCs w:val="36"/>
        </w:rPr>
      </w:pPr>
    </w:p>
    <w:p>
      <w:pPr>
        <w:spacing w:line="579" w:lineRule="exact"/>
        <w:jc w:val="left"/>
        <w:rPr>
          <w:rFonts w:eastAsia="黑体"/>
          <w:sz w:val="36"/>
          <w:szCs w:val="36"/>
        </w:rPr>
      </w:pPr>
      <w:r>
        <w:rPr>
          <w:rFonts w:hint="eastAsia" w:eastAsia="黑体"/>
          <w:sz w:val="30"/>
          <w:szCs w:val="30"/>
        </w:rPr>
        <w:t>云南省财政厅绩效评价中心：</w:t>
      </w:r>
    </w:p>
    <w:tbl>
      <w:tblPr>
        <w:tblStyle w:val="7"/>
        <w:tblW w:w="88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335"/>
        <w:gridCol w:w="4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335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姓  名</w:t>
            </w:r>
          </w:p>
        </w:tc>
        <w:tc>
          <w:tcPr>
            <w:tcW w:w="4510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职 </w:t>
            </w:r>
            <w:r>
              <w:rPr>
                <w:rFonts w:eastAsia="黑体"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335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罗  颖</w:t>
            </w:r>
          </w:p>
        </w:tc>
        <w:tc>
          <w:tcPr>
            <w:tcW w:w="451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  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335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孟祥勇</w:t>
            </w:r>
          </w:p>
        </w:tc>
        <w:tc>
          <w:tcPr>
            <w:tcW w:w="451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335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朱冰洋</w:t>
            </w:r>
          </w:p>
        </w:tc>
        <w:tc>
          <w:tcPr>
            <w:tcW w:w="451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一级主任科员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335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邓铨成</w:t>
            </w:r>
          </w:p>
        </w:tc>
        <w:tc>
          <w:tcPr>
            <w:tcW w:w="451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二级主任科员</w:t>
            </w:r>
          </w:p>
        </w:tc>
      </w:tr>
    </w:tbl>
    <w:p>
      <w:pPr>
        <w:spacing w:line="579" w:lineRule="exact"/>
        <w:jc w:val="center"/>
        <w:rPr>
          <w:rFonts w:eastAsia="黑体"/>
          <w:sz w:val="36"/>
          <w:szCs w:val="36"/>
        </w:rPr>
      </w:pPr>
    </w:p>
    <w:p>
      <w:pPr>
        <w:spacing w:line="579" w:lineRule="exact"/>
        <w:jc w:val="center"/>
        <w:rPr>
          <w:rFonts w:eastAsia="黑体"/>
          <w:sz w:val="36"/>
          <w:szCs w:val="36"/>
        </w:rPr>
      </w:pPr>
    </w:p>
    <w:p>
      <w:pPr>
        <w:spacing w:line="579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评价机构项目参与成员</w:t>
      </w:r>
    </w:p>
    <w:p>
      <w:pPr>
        <w:spacing w:line="579" w:lineRule="exact"/>
        <w:jc w:val="center"/>
        <w:rPr>
          <w:rFonts w:eastAsia="黑体"/>
          <w:sz w:val="36"/>
          <w:szCs w:val="36"/>
        </w:rPr>
      </w:pPr>
    </w:p>
    <w:p>
      <w:pPr>
        <w:spacing w:line="579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中环建（北京）工程管理有限</w:t>
      </w:r>
      <w:r>
        <w:rPr>
          <w:rFonts w:hint="eastAsia" w:ascii="黑体" w:hAnsi="黑体" w:eastAsia="黑体"/>
          <w:sz w:val="30"/>
          <w:szCs w:val="30"/>
        </w:rPr>
        <w:t>公司：</w:t>
      </w:r>
    </w:p>
    <w:tbl>
      <w:tblPr>
        <w:tblStyle w:val="7"/>
        <w:tblW w:w="88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02"/>
        <w:gridCol w:w="1960"/>
        <w:gridCol w:w="2934"/>
        <w:gridCol w:w="18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02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姓  名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职  务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执业（从业）资格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职  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王海军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法定代表人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郭春荣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郝惠颖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王治生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 海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王乃友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袁岳军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项目稽核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高级经济师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李维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李彦臣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项目小组长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市政一级注册建造师、土建一级注册建造师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 勇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项目小组长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陈江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项目小组长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 鹏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王翠芬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徐书楷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李秋霖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项目小组长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蒋莹莹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  <w:vAlign w:val="top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韩莹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注册造价师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李静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董婷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朱云召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杨铭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蒋小霞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102" w:type="dxa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贾欢</w:t>
            </w:r>
          </w:p>
        </w:tc>
        <w:tc>
          <w:tcPr>
            <w:tcW w:w="1960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项目组员</w:t>
            </w:r>
          </w:p>
        </w:tc>
        <w:tc>
          <w:tcPr>
            <w:tcW w:w="2934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一级建造师</w:t>
            </w:r>
          </w:p>
        </w:tc>
        <w:tc>
          <w:tcPr>
            <w:tcW w:w="1849" w:type="dxa"/>
            <w:vAlign w:val="center"/>
          </w:tcPr>
          <w:p>
            <w:pPr>
              <w:spacing w:line="59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工程师</w:t>
            </w:r>
          </w:p>
        </w:tc>
      </w:tr>
    </w:tbl>
    <w:p>
      <w:pPr>
        <w:spacing w:line="800" w:lineRule="exact"/>
        <w:rPr>
          <w:rFonts w:ascii="仿宋" w:hAnsi="仿宋" w:eastAsia="仿宋"/>
        </w:rPr>
      </w:pPr>
    </w:p>
    <w:sectPr>
      <w:pgSz w:w="11906" w:h="16838"/>
      <w:pgMar w:top="1985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04F1"/>
    <w:rsid w:val="0002764F"/>
    <w:rsid w:val="00053B27"/>
    <w:rsid w:val="000771DF"/>
    <w:rsid w:val="000B2EB5"/>
    <w:rsid w:val="000C0B4C"/>
    <w:rsid w:val="000D2E72"/>
    <w:rsid w:val="001002B7"/>
    <w:rsid w:val="00117032"/>
    <w:rsid w:val="001731D6"/>
    <w:rsid w:val="00173A44"/>
    <w:rsid w:val="001B1B64"/>
    <w:rsid w:val="002604F1"/>
    <w:rsid w:val="002A602A"/>
    <w:rsid w:val="002D38B0"/>
    <w:rsid w:val="00347FE4"/>
    <w:rsid w:val="0035149B"/>
    <w:rsid w:val="003C714D"/>
    <w:rsid w:val="003E19D0"/>
    <w:rsid w:val="00425209"/>
    <w:rsid w:val="00492A48"/>
    <w:rsid w:val="004C5E3C"/>
    <w:rsid w:val="0051592E"/>
    <w:rsid w:val="0053136A"/>
    <w:rsid w:val="00600B91"/>
    <w:rsid w:val="006A1E45"/>
    <w:rsid w:val="006B7408"/>
    <w:rsid w:val="006E71F0"/>
    <w:rsid w:val="00730B18"/>
    <w:rsid w:val="0073706C"/>
    <w:rsid w:val="008064DB"/>
    <w:rsid w:val="00813A97"/>
    <w:rsid w:val="00827D49"/>
    <w:rsid w:val="00850B2E"/>
    <w:rsid w:val="00860D7E"/>
    <w:rsid w:val="00867805"/>
    <w:rsid w:val="008A43F6"/>
    <w:rsid w:val="008A59FC"/>
    <w:rsid w:val="00937768"/>
    <w:rsid w:val="00953025"/>
    <w:rsid w:val="00991412"/>
    <w:rsid w:val="009A4198"/>
    <w:rsid w:val="00A10DD2"/>
    <w:rsid w:val="00A32EEB"/>
    <w:rsid w:val="00A346F1"/>
    <w:rsid w:val="00B46EF5"/>
    <w:rsid w:val="00B7149B"/>
    <w:rsid w:val="00B935B4"/>
    <w:rsid w:val="00BA532D"/>
    <w:rsid w:val="00BD6CA3"/>
    <w:rsid w:val="00C14804"/>
    <w:rsid w:val="00C42A3D"/>
    <w:rsid w:val="00C56DE8"/>
    <w:rsid w:val="00D0332D"/>
    <w:rsid w:val="00D6748E"/>
    <w:rsid w:val="00D85B4E"/>
    <w:rsid w:val="00DB3252"/>
    <w:rsid w:val="00DB5019"/>
    <w:rsid w:val="00DF2882"/>
    <w:rsid w:val="00E244D5"/>
    <w:rsid w:val="00E37641"/>
    <w:rsid w:val="00E8474C"/>
    <w:rsid w:val="00E948AB"/>
    <w:rsid w:val="00EA6545"/>
    <w:rsid w:val="00ED6FB7"/>
    <w:rsid w:val="00F0163B"/>
    <w:rsid w:val="00F5535D"/>
    <w:rsid w:val="00F773E9"/>
    <w:rsid w:val="00FD4AD6"/>
    <w:rsid w:val="00FF55C9"/>
    <w:rsid w:val="02BA4FAE"/>
    <w:rsid w:val="04E60298"/>
    <w:rsid w:val="09C0140E"/>
    <w:rsid w:val="0E1F55BF"/>
    <w:rsid w:val="0E495991"/>
    <w:rsid w:val="1D8D663F"/>
    <w:rsid w:val="230D7001"/>
    <w:rsid w:val="2D3C759C"/>
    <w:rsid w:val="409524C7"/>
    <w:rsid w:val="409622D4"/>
    <w:rsid w:val="41DB01F3"/>
    <w:rsid w:val="47234B7C"/>
    <w:rsid w:val="540D2ABB"/>
    <w:rsid w:val="587F6E83"/>
    <w:rsid w:val="5C785A08"/>
    <w:rsid w:val="796F5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line="590" w:lineRule="exact"/>
      <w:ind w:firstLine="200" w:firstLineChars="200"/>
      <w:jc w:val="left"/>
      <w:outlineLvl w:val="2"/>
    </w:pPr>
    <w:rPr>
      <w:rFonts w:ascii="Calibri" w:hAnsi="Calibri" w:eastAsia="仿宋_GB2312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Calibri" w:hAnsi="Calibri" w:eastAsia="仿宋_GB2312"/>
      <w:b/>
      <w:bCs/>
      <w:sz w:val="32"/>
      <w:szCs w:val="32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2017-07-05T09:12:00Z</dcterms:created>
  <dc:creator>LSM</dc:creator>
  <cp:lastModifiedBy> Y 。</cp:lastModifiedBy>
  <cp:lastPrinted>2020-07-05T16:15:00Z</cp:lastPrinted>
  <dcterms:modified xsi:type="dcterms:W3CDTF">2020-07-09T10:23:10Z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